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65F" w:rsidRPr="0038465F" w:rsidRDefault="008751AC" w:rsidP="008751AC">
      <w:pPr>
        <w:shd w:val="clear" w:color="auto" w:fill="FFFFFF"/>
        <w:spacing w:line="360" w:lineRule="atLeast"/>
        <w:outlineLvl w:val="0"/>
        <w:rPr>
          <w:rFonts w:ascii="Tahoma" w:eastAsia="Times New Roman" w:hAnsi="Tahoma" w:cs="Tahoma"/>
          <w:color w:val="555555"/>
          <w:sz w:val="21"/>
          <w:szCs w:val="21"/>
          <w:lang w:eastAsia="ru-RU"/>
        </w:rPr>
      </w:pPr>
      <w:bookmarkStart w:id="0" w:name="_GoBack"/>
      <w:bookmarkEnd w:id="0"/>
      <w:r>
        <w:rPr>
          <w:rFonts w:ascii="Arial" w:eastAsia="Times New Roman" w:hAnsi="Arial" w:cs="Arial"/>
          <w:color w:val="1B4C5D"/>
          <w:kern w:val="36"/>
          <w:sz w:val="36"/>
          <w:szCs w:val="36"/>
          <w:lang w:eastAsia="ru-RU"/>
        </w:rPr>
        <w:t xml:space="preserve"> </w:t>
      </w:r>
      <w:r w:rsidR="0038465F" w:rsidRPr="0038465F">
        <w:rPr>
          <w:rFonts w:ascii="Times New Roman" w:eastAsia="Times New Roman" w:hAnsi="Times New Roman" w:cs="Times New Roman"/>
          <w:b/>
          <w:bCs/>
          <w:color w:val="222222"/>
          <w:sz w:val="32"/>
          <w:szCs w:val="32"/>
          <w:lang w:eastAsia="ru-RU"/>
        </w:rPr>
        <w:t>Памятка "Об ответственности за распространение наркотических средств"</w:t>
      </w:r>
    </w:p>
    <w:p w:rsidR="0038465F" w:rsidRPr="0038465F" w:rsidRDefault="0038465F" w:rsidP="0038465F">
      <w:pPr>
        <w:shd w:val="clear" w:color="auto" w:fill="FFFFFF"/>
        <w:spacing w:after="0" w:line="240" w:lineRule="auto"/>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222222"/>
          <w:sz w:val="28"/>
          <w:szCs w:val="28"/>
          <w:lang w:eastAsia="ru-RU"/>
        </w:rPr>
        <w:t>На территории Российской Федерации свободный оборот наркотических средств запрещен.</w:t>
      </w:r>
    </w:p>
    <w:p w:rsidR="0038465F" w:rsidRPr="0038465F" w:rsidRDefault="0038465F" w:rsidP="0038465F">
      <w:pPr>
        <w:shd w:val="clear" w:color="auto" w:fill="FFFFFF"/>
        <w:spacing w:after="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b/>
          <w:bCs/>
          <w:color w:val="555555"/>
          <w:sz w:val="28"/>
          <w:szCs w:val="28"/>
          <w:lang w:eastAsia="ru-RU"/>
        </w:rPr>
        <w:t>АДМИНИСТРАТИВНАЯ ОТВЕТСТВЕННОСТЬ</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Кодекс Российской Федерации об административных правонарушениях</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b/>
          <w:bCs/>
          <w:color w:val="555555"/>
          <w:sz w:val="28"/>
          <w:szCs w:val="28"/>
          <w:lang w:eastAsia="ru-RU"/>
        </w:rPr>
        <w:t>Статья 6.8. Незаконный оборот наркотических средств, психотропных веществ или их аналогов</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 ред. Федерального закона от 08.12.2003 N 161-ФЗ)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Незаконные приобретение, хранение, перевозка, изготовление, переработка без цели сбыта наркотических средств, психотропных веществ или их аналогов -</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 ред. Федерального закона от 08.12.2003 N 161-ФЗ)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влечет наложение административного штрафа в размере от пяти до десяти минимальных размеров оплаты труда или административный арест на срок до пятнадцати суток.</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 ред. Федерального закона от 08.12.2003 N 161-ФЗ)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Примечание. Лицо, добровольно сдавшее приобретенные без цели сбыта наркотические средства или психотропные вещества, а также их аналоги, освобождается от административной ответственности за данное административное правонарушение.</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b/>
          <w:bCs/>
          <w:color w:val="555555"/>
          <w:sz w:val="28"/>
          <w:szCs w:val="28"/>
          <w:lang w:eastAsia="ru-RU"/>
        </w:rPr>
        <w:t>Статья 6.9. Потребление наркотических средств или психотропных веществ без назначения врача</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Потребление наркотических средств или психотропных веществ без назначения врача, за исключением случаев, предусмотренных частью 3 статьи 20.20, статьей 20.22 настоящего Кодекса, - (в ред. Федерального закона от 05.12.2005 N 156-ФЗ)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влечет наложение административного штрафа в размере от пяти до десяти минимальных размеров оплаты труда или административный арест на срок до пятнадцати суток.</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lastRenderedPageBreak/>
        <w:t>Примечание. Лицо, добровольно обратившееся в лечебно-профилактическое учреждение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медицинское и социальное восстановление в лечебно-профилактическое учреждение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b/>
          <w:bCs/>
          <w:color w:val="555555"/>
          <w:sz w:val="28"/>
          <w:szCs w:val="28"/>
          <w:lang w:eastAsia="ru-RU"/>
        </w:rPr>
        <w:t>Статья 6.10. Вовлечение несовершеннолетнего в употребление пива и напитков, изготавливаемых на его основе, спиртных напитков или одурманивающих веществ</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 ред. Федерального закона от 05.12.2005 N 156-ФЗ)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1. Вовлечение несовершеннолетнего в употребление пива и напитков, изготавливаемых на его основе, -</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влечет наложение административного штрафа в размере от одного до трех минимальных размеров оплаты труда.</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2. Вовлечение несовершеннолетнего в употребление спиртных напитков или одурманивающих веществ -</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влечет наложение административного штрафа в размере от пяти до десяти минимальных размеров оплаты труда.</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3. Те же действия, совершенные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 влекут наложение административного штрафа в размере от пятнадцати до двадцати минимальных размеров оплаты труда.</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Примечание. Под пивом и напитками, изготавливаемыми на его основе, в части 1 настоящей статьи, части 4 статьи 14.16, части 1 статьи 20.20 и статье 20.22 настоящего Кодекса следует понимать пиво с содержанием этилового спирта более 0,5 процента объема готовой продукции и изготавливаемые на основе пива напитки с указанным содержанием этилового спирта.</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b/>
          <w:bCs/>
          <w:color w:val="555555"/>
          <w:sz w:val="28"/>
          <w:szCs w:val="28"/>
          <w:lang w:eastAsia="ru-RU"/>
        </w:rPr>
        <w:lastRenderedPageBreak/>
        <w:t xml:space="preserve">Статья 6.13. Пропаганда наркотических средств, психотропных веществ или их </w:t>
      </w:r>
      <w:proofErr w:type="spellStart"/>
      <w:r w:rsidRPr="0038465F">
        <w:rPr>
          <w:rFonts w:ascii="Times New Roman" w:eastAsia="Times New Roman" w:hAnsi="Times New Roman" w:cs="Times New Roman"/>
          <w:b/>
          <w:bCs/>
          <w:color w:val="555555"/>
          <w:sz w:val="28"/>
          <w:szCs w:val="28"/>
          <w:lang w:eastAsia="ru-RU"/>
        </w:rPr>
        <w:t>прекурсоров</w:t>
      </w:r>
      <w:proofErr w:type="spellEnd"/>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 xml:space="preserve">Пропаганда либо незаконная реклама наркотических средств, психотропных веществ или их </w:t>
      </w:r>
      <w:proofErr w:type="spellStart"/>
      <w:r w:rsidRPr="0038465F">
        <w:rPr>
          <w:rFonts w:ascii="Times New Roman" w:eastAsia="Times New Roman" w:hAnsi="Times New Roman" w:cs="Times New Roman"/>
          <w:color w:val="555555"/>
          <w:sz w:val="28"/>
          <w:szCs w:val="28"/>
          <w:lang w:eastAsia="ru-RU"/>
        </w:rPr>
        <w:t>прекурсоров</w:t>
      </w:r>
      <w:proofErr w:type="spellEnd"/>
      <w:r w:rsidRPr="0038465F">
        <w:rPr>
          <w:rFonts w:ascii="Times New Roman" w:eastAsia="Times New Roman" w:hAnsi="Times New Roman" w:cs="Times New Roman"/>
          <w:color w:val="555555"/>
          <w:sz w:val="28"/>
          <w:szCs w:val="28"/>
          <w:lang w:eastAsia="ru-RU"/>
        </w:rPr>
        <w:t xml:space="preserve"> -</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влечет наложение административного штрафа на граждан в размере от двадцати до двадцати пяти минимальных размеров оплаты труда с конфискацией рекламной продукции и оборудования, использованного для ее изготовления, или без таковой; на должностных лиц - от сорока до пятидесяти минимальных размеров оплаты труда; на лиц, осуществляющих предпринимательскую деятельность без образования юридического лица, - от сорока до пятидесяти минимальных размеров оплаты труда с конфискацией рекламной продукции и оборудования, использованного для ее изготовления, или без таковой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или без таковой; на юридических лиц - от четырехсот до пятисот минимальных размеров оплаты труда с конфискацией рекламной продукции и оборудования, использованного для ее изготовления, или без таковой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или без таковой.</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 ред. Федерального закона от 09.05.2005 N 45-ФЗ)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 xml:space="preserve">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w:t>
      </w:r>
      <w:proofErr w:type="spellStart"/>
      <w:r w:rsidRPr="0038465F">
        <w:rPr>
          <w:rFonts w:ascii="Times New Roman" w:eastAsia="Times New Roman" w:hAnsi="Times New Roman" w:cs="Times New Roman"/>
          <w:color w:val="555555"/>
          <w:sz w:val="28"/>
          <w:szCs w:val="28"/>
          <w:lang w:eastAsia="ru-RU"/>
        </w:rPr>
        <w:t>прекурсорах</w:t>
      </w:r>
      <w:proofErr w:type="spellEnd"/>
      <w:r w:rsidRPr="0038465F">
        <w:rPr>
          <w:rFonts w:ascii="Times New Roman" w:eastAsia="Times New Roman" w:hAnsi="Times New Roman" w:cs="Times New Roman"/>
          <w:color w:val="555555"/>
          <w:sz w:val="28"/>
          <w:szCs w:val="28"/>
          <w:lang w:eastAsia="ru-RU"/>
        </w:rPr>
        <w:t>.</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b/>
          <w:bCs/>
          <w:color w:val="555555"/>
          <w:sz w:val="28"/>
          <w:szCs w:val="28"/>
          <w:lang w:eastAsia="ru-RU"/>
        </w:rPr>
        <w:t>Статья 20.20. Распитие пива и напитков, изготавливаемых на его основе, алкогольной и спиртосодержащей продукции либо потребление наркотических средств или психотропных веществ в общественных местах</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 ред. Федерального закона от 05.12.2005 N 156-ФЗ)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lastRenderedPageBreak/>
        <w:t>1. Распитие пива и напитков, изготавливаемых на его основе, а также алкогольной и спиртосодержащей продукции с содержанием этилового спирта менее 12 процентов объема готовой продукции в детских, образовательных и медицинских организациях, на всех видах общественного транспорта (транспорта общего пользования) городского и пригородного сообщения, в организациях культуры (за исключением расположенных в них организаций или пунктов общественного питания, в том числе без образования юридического лица), физкультурно-оздоровительных и спортивных сооружениях -</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влечет наложение административного штрафа в размере от одного до трех минимальных размеров оплаты труда.</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2. Распитие алкогольной и спиртосодержащей продукции с содержанием этилового спирта 12 и более процентов объема готовой продукции на улицах, стадионах, в скверах, парках, в транспортном средстве общего пользования, в других общественных местах (в том числе указанных в части 1 настоящей статьи), за исключением организаций торговли и общественного питания, в которых разрешена продажа алкогольной продукции в розлив, - влечет наложение административного штрафа в размере от трех до пяти минимальных размеров оплаты труда.</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3. Потребление наркотических средств или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общего пользования, а также в других общественных местах - влечет наложение административного штрафа в размере от десяти до пятнадцати минимальных размеров оплаты труда.</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b/>
          <w:bCs/>
          <w:color w:val="555555"/>
          <w:sz w:val="28"/>
          <w:szCs w:val="28"/>
          <w:lang w:eastAsia="ru-RU"/>
        </w:rPr>
        <w:t>Статья 20.22. Появление в состоянии опьянения несовершеннолетних, а равно распитие ими пива и напитков, изготавливаемых на его основе, алкогольной и спиртосодержащей продукции, потребление ими наркотических средств или психотропных веществ в общественных местах</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 ред. Федерального закона от 05.12.2005 N 156-ФЗ)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 xml:space="preserve">Появление в состоянии опьянения несовершеннолетних в возрасте до шестнадцати лет, а равно распитие ими пива и напитков, изготавливаемых на </w:t>
      </w:r>
      <w:r w:rsidRPr="0038465F">
        <w:rPr>
          <w:rFonts w:ascii="Times New Roman" w:eastAsia="Times New Roman" w:hAnsi="Times New Roman" w:cs="Times New Roman"/>
          <w:color w:val="555555"/>
          <w:sz w:val="28"/>
          <w:szCs w:val="28"/>
          <w:lang w:eastAsia="ru-RU"/>
        </w:rPr>
        <w:lastRenderedPageBreak/>
        <w:t>его основе, алкогольной и спиртосодержащей продукции, потребление ими наркотических средств или психотропных веществ без назначения врача, иных одурманивающих веществ на улицах, стадионах, в скверах, парках, в транспортном средстве общего пользования, в других общественных местах - (в ред. Федерального закона от 05.12.2005 N 156-ФЗ) влечет наложение административного штрафа на родителей или иных законных представителей несовершеннолетних в размере от трех до пяти минимальных размеров оплаты труда.</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b/>
          <w:bCs/>
          <w:color w:val="555555"/>
          <w:sz w:val="28"/>
          <w:szCs w:val="28"/>
          <w:lang w:eastAsia="ru-RU"/>
        </w:rPr>
        <w:t>УГОЛОВНАЯ ОТВЕТСТВЕННОСТЬ</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Уголовный кодекс РФ</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b/>
          <w:bCs/>
          <w:color w:val="555555"/>
          <w:sz w:val="28"/>
          <w:szCs w:val="28"/>
          <w:lang w:eastAsia="ru-RU"/>
        </w:rPr>
        <w:t>Статья 228. Незаконные приобретение, хранение, перевозка, изготовление, переработка наркотических средств, психотропных веществ или их аналогов</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 ред. Федерального закона от 08.12.2003 N 162-ФЗ)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 xml:space="preserve">1. </w:t>
      </w:r>
      <w:proofErr w:type="gramStart"/>
      <w:r w:rsidRPr="0038465F">
        <w:rPr>
          <w:rFonts w:ascii="Times New Roman" w:eastAsia="Times New Roman" w:hAnsi="Times New Roman" w:cs="Times New Roman"/>
          <w:color w:val="555555"/>
          <w:sz w:val="28"/>
          <w:szCs w:val="28"/>
          <w:lang w:eastAsia="ru-RU"/>
        </w:rPr>
        <w:t>Незаконные приобретение, хранение, перевозка, изготовление, переработка без цели сбыта наркотических средств, психотропных веществ или их аналогов в крупном размере - наказываются штрафом в размере до сорока тысяч рублей или в размере заработной платы или иного дохода осужденного за период до трех месяцев, либо исправительными работами на срок до двух лет, либо лишением свободы на срок до трех лет.</w:t>
      </w:r>
      <w:proofErr w:type="gramEnd"/>
    </w:p>
    <w:p w:rsidR="0038465F" w:rsidRPr="0038465F" w:rsidRDefault="0038465F" w:rsidP="0038465F">
      <w:pPr>
        <w:shd w:val="clear" w:color="auto" w:fill="FFFFFF"/>
        <w:spacing w:after="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2. Те же деяния, совершенные в особо крупном размере, - 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w:t>
      </w:r>
      <w:r w:rsidRPr="0038465F">
        <w:rPr>
          <w:rFonts w:ascii="Tahoma" w:eastAsia="Times New Roman" w:hAnsi="Tahoma" w:cs="Tahoma"/>
          <w:noProof/>
          <w:color w:val="007AD0"/>
          <w:sz w:val="21"/>
          <w:szCs w:val="21"/>
          <w:lang w:eastAsia="ru-RU"/>
        </w:rPr>
        <w:drawing>
          <wp:inline distT="0" distB="0" distL="0" distR="0" wp14:anchorId="3F62D35C" wp14:editId="06C56C8B">
            <wp:extent cx="7620" cy="7620"/>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 xml:space="preserve">Примечания. 1. Лицо, совершившее преступление, предусмотренное настоящей статьей, добровольно сдавшее наркотические средства, психотропные вещества или их аналоги и активно способствовавшее раскрытию или пресечению преступлений, связанных с незаконным оборотом наркотических средств, психотропных веществ или их аналогов,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наркотических средств, психотропных веществ или их аналогов изъятие указанных средств, </w:t>
      </w:r>
      <w:r w:rsidRPr="0038465F">
        <w:rPr>
          <w:rFonts w:ascii="Times New Roman" w:eastAsia="Times New Roman" w:hAnsi="Times New Roman" w:cs="Times New Roman"/>
          <w:color w:val="555555"/>
          <w:sz w:val="28"/>
          <w:szCs w:val="28"/>
          <w:lang w:eastAsia="ru-RU"/>
        </w:rPr>
        <w:lastRenderedPageBreak/>
        <w:t>веществ или их аналогов при задержании лица, а также при производстве следственных действий по их обнаружению и изъятию.</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2. Крупный и особо крупный размеры наркотических средств и психотропных веществ для целей настоящей статьи, а также статей 228.1 и 229 настоящего Кодекса утверждаются Правительством Российской Федерации.</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(п. 2 в ред. Федерального закона от 05.01.2006 N 11-ФЗ)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3. Крупный и особо крупный размеры аналогов наркотических средств и психотропных веществ соответствуют крупному и особо крупному размерам наркотических средств и психотропных веществ, аналогами которых они являются.</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(п. 3 введен Федеральным законом от 05.01.2006 N 11-ФЗ)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b/>
          <w:bCs/>
          <w:color w:val="555555"/>
          <w:sz w:val="28"/>
          <w:szCs w:val="28"/>
          <w:lang w:eastAsia="ru-RU"/>
        </w:rPr>
        <w:t>Статья 230. Склонение к потреблению наркотических средств или психотропных веществ</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1. Склонение к потреблению наркотических средств или психотропных веществ - наказывается ограничением свободы на срок до трех лет, либо арестом на срок до шести месяцев, либо лишением свободы на срок до пяти лет.</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 ред. Федерального закона от 08.12.2003 N 162-ФЗ)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2. То же деяние, совершенное:</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а) группой лиц по предварительному сговору или организованной группой;</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б) утратил силу. - Федеральный закон от 08.12.2003 N 162-ФЗ;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 в отношении заведомо несовершеннолетнего либо двух или более лиц;</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г) с применением насилия или с угрозой его применения, - наказывается лишением свободы на срок от трех до восьми лет.</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3. Деяния, предусмотренные частями первой или второй настоящей статьи, если они повлекли по неосторожности смерть потерпевшего или иные тяжкие последствия, - наказываются лишением свободы на срок от шести до двенадцати лет.</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lastRenderedPageBreak/>
        <w:t>Примечание. Действие настоящей статьи не распространяется на случаи пропаганды применения в целях профилактики ВИЧ-инфекции и других опасных инфекционных заболеваний соответствующих инструментов и оборудования, используемых для потребления наркотических средств и психотропных веществ, если эти деяния осуществлялись по согласованию с органами исполнительной власти в области здравоохранения и органами по контролю за оборотом наркотических средств и психотропных веществ.</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(примечание введено Федеральным законом от 08.12.2003 N 162-ФЗ)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b/>
          <w:bCs/>
          <w:color w:val="555555"/>
          <w:sz w:val="28"/>
          <w:szCs w:val="28"/>
          <w:lang w:eastAsia="ru-RU"/>
        </w:rPr>
        <w:t>Статья 231. Незаконное культивирование запрещенных к возделыванию растений, содержащих наркотические вещества</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1. Посев или выращивание запрещенных к возделыванию растений, а также культивирование сортов конопли, мака или других растений, содержащих наркотические вещества, - наказываются штрафом в размере до трехсот тысяч рублей или в размере заработной платы или иного дохода осужденного за период до двух лет либо лишением свободы на срок до двух лет.</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 ред. Федерального закона от 08.12.2003 N 162-ФЗ)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2. Те же деяния, совершенные:</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а) группой лиц по предварительному сговору или организованной группой;</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б) утратил силу. - Федеральный закон от 08.12.2003 N 162-ФЗ;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 в крупном размере, - наказываются лишением свободы на срок от трех до восьми лет.</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Примечание. Размеры запрещенных к возделыванию растений, содержащих наркотические вещества, для целей настоящей статьи утверждаются Правительством Российской Федерации.</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(примечание введено Федеральным законом от 08.12.2003 N 162-ФЗ)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b/>
          <w:bCs/>
          <w:color w:val="555555"/>
          <w:sz w:val="28"/>
          <w:szCs w:val="28"/>
          <w:lang w:eastAsia="ru-RU"/>
        </w:rPr>
        <w:t>Статья 232. Организация либо содержание притонов для потребления наркотических средств или психотропных веществ</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1. Организация либо содержание притонов для потребления наркотических средств или психотропных веществ -</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наказываются лишением свободы на срок до четырех лет.</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lastRenderedPageBreak/>
        <w:t>2. Те же деяния, совершенные организованной группой, - наказываются лишением свободы на срок от трех до семи лет.</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b/>
          <w:bCs/>
          <w:color w:val="555555"/>
          <w:sz w:val="28"/>
          <w:szCs w:val="28"/>
          <w:lang w:eastAsia="ru-RU"/>
        </w:rPr>
        <w:t>Статья 234. Незаконный оборот сильнодействующих или ядовитых веществ в целях сбыта</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1. Незаконные изготовление, переработка, приобретение, хранение, перевозка или пересылка в целях сбыта, а равно незаконный сбыт сильнодействующих или ядовитых веществ, не являющихся наркотическими средствами или психотропными веществами, либо оборудования для их изготовления или переработки - 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ста восьмидесяти часов, либо исправительными работами на срок до одного года, либо лишением свободы на срок до трех лет.</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 ред. Федерального закона от 08.12.2003 N 162-ФЗ)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 xml:space="preserve">2. </w:t>
      </w:r>
      <w:proofErr w:type="gramStart"/>
      <w:r w:rsidRPr="0038465F">
        <w:rPr>
          <w:rFonts w:ascii="Times New Roman" w:eastAsia="Times New Roman" w:hAnsi="Times New Roman" w:cs="Times New Roman"/>
          <w:color w:val="555555"/>
          <w:sz w:val="28"/>
          <w:szCs w:val="28"/>
          <w:lang w:eastAsia="ru-RU"/>
        </w:rPr>
        <w:t>Те же деяния, совершенные группой лиц по предварительному сговору, (в ред. Федерального закона от 08.12.2003 N 162-ФЗ)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двадцати до двухсот сорока часов, либо исправительными работами на срок от одного года до</w:t>
      </w:r>
      <w:proofErr w:type="gramEnd"/>
      <w:r w:rsidRPr="0038465F">
        <w:rPr>
          <w:rFonts w:ascii="Times New Roman" w:eastAsia="Times New Roman" w:hAnsi="Times New Roman" w:cs="Times New Roman"/>
          <w:color w:val="555555"/>
          <w:sz w:val="28"/>
          <w:szCs w:val="28"/>
          <w:lang w:eastAsia="ru-RU"/>
        </w:rPr>
        <w:t xml:space="preserve"> двух лет, либо лишением свободы на срок до пяти лет.</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 ред. Федерального закона от 08.12.2003 N 162-ФЗ)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 xml:space="preserve">3. </w:t>
      </w:r>
      <w:proofErr w:type="gramStart"/>
      <w:r w:rsidRPr="0038465F">
        <w:rPr>
          <w:rFonts w:ascii="Times New Roman" w:eastAsia="Times New Roman" w:hAnsi="Times New Roman" w:cs="Times New Roman"/>
          <w:color w:val="555555"/>
          <w:sz w:val="28"/>
          <w:szCs w:val="28"/>
          <w:lang w:eastAsia="ru-RU"/>
        </w:rPr>
        <w:t>Деяния, предусмотренные частями первой или второй настоящей статьи, совершенные организованной группой либо в отношении сильнодействующих веществ в крупном размере, - наказываются штрафом в размере до ста двадцати тысяч рублей или в размере заработной платы или иного дохода осужденного за период до одного года либо лишением свободы на срок от четырех до восьми лет.</w:t>
      </w:r>
      <w:proofErr w:type="gramEnd"/>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 ред. Федерального закона от 08.12.2003 N 162-ФЗ)</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 xml:space="preserve">4. Нарушение правил производства, приобретения, хранения, учета, отпуска, перевозки или пересылки сильнодействующих или ядовитых веществ, если это повлекло по неосторожности их хищение либо причинение иного </w:t>
      </w:r>
      <w:r w:rsidRPr="0038465F">
        <w:rPr>
          <w:rFonts w:ascii="Times New Roman" w:eastAsia="Times New Roman" w:hAnsi="Times New Roman" w:cs="Times New Roman"/>
          <w:color w:val="555555"/>
          <w:sz w:val="28"/>
          <w:szCs w:val="28"/>
          <w:lang w:eastAsia="ru-RU"/>
        </w:rPr>
        <w:lastRenderedPageBreak/>
        <w:t>существенного вреда, - (в ред. Федерального закона от 25.06.1998 N 92-ФЗ)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до двух лет, либо ограничением свободы на срок до трех лет,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38465F" w:rsidRPr="0038465F" w:rsidRDefault="0038465F" w:rsidP="0038465F">
      <w:pPr>
        <w:shd w:val="clear" w:color="auto" w:fill="FFFFFF"/>
        <w:spacing w:before="150" w:after="150" w:line="408" w:lineRule="atLeast"/>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555555"/>
          <w:sz w:val="28"/>
          <w:szCs w:val="28"/>
          <w:lang w:eastAsia="ru-RU"/>
        </w:rPr>
        <w:t>(в ред. Федерального закона от 08.12.2003 N 162-ФЗ)</w:t>
      </w:r>
    </w:p>
    <w:p w:rsidR="0038465F" w:rsidRPr="0038465F" w:rsidRDefault="0038465F" w:rsidP="0038465F">
      <w:pPr>
        <w:shd w:val="clear" w:color="auto" w:fill="FFFFFF"/>
        <w:spacing w:after="0" w:line="240" w:lineRule="auto"/>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222222"/>
          <w:sz w:val="28"/>
          <w:szCs w:val="28"/>
          <w:lang w:eastAsia="ru-RU"/>
        </w:rPr>
        <w:t>ПОМНИТЕ, наркотики не помогают решить проблемы, наркомания – болезнь, разрушающая душу и тело! Употребление наркотиков - один из путей заражения ВИЧ-инфекцией. Наиболее частые причины смерти наркоманов – передозировка, СПИД, убийство, самоубийство, гепатит В и С.</w:t>
      </w:r>
    </w:p>
    <w:p w:rsidR="0038465F" w:rsidRPr="0038465F" w:rsidRDefault="0038465F" w:rsidP="0038465F">
      <w:pPr>
        <w:shd w:val="clear" w:color="auto" w:fill="FFFFFF"/>
        <w:spacing w:line="240" w:lineRule="auto"/>
        <w:jc w:val="both"/>
        <w:rPr>
          <w:rFonts w:ascii="Tahoma" w:eastAsia="Times New Roman" w:hAnsi="Tahoma" w:cs="Tahoma"/>
          <w:color w:val="555555"/>
          <w:sz w:val="21"/>
          <w:szCs w:val="21"/>
          <w:lang w:eastAsia="ru-RU"/>
        </w:rPr>
      </w:pPr>
      <w:r w:rsidRPr="0038465F">
        <w:rPr>
          <w:rFonts w:ascii="Times New Roman" w:eastAsia="Times New Roman" w:hAnsi="Times New Roman" w:cs="Times New Roman"/>
          <w:color w:val="222222"/>
          <w:sz w:val="28"/>
          <w:szCs w:val="28"/>
          <w:lang w:eastAsia="ru-RU"/>
        </w:rPr>
        <w:t>ОТКАЗЫВАЯСЬ ОТ НАРКОТИКОВ, ВЫ ВЫБИРАЕТЕ ЖИЗНЬ!</w:t>
      </w:r>
    </w:p>
    <w:p w:rsidR="005010D6" w:rsidRDefault="005010D6"/>
    <w:sectPr w:rsidR="005010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65F"/>
    <w:rsid w:val="0038465F"/>
    <w:rsid w:val="005010D6"/>
    <w:rsid w:val="006038BE"/>
    <w:rsid w:val="008751AC"/>
    <w:rsid w:val="00DA4F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38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038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038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038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976886">
      <w:bodyDiv w:val="1"/>
      <w:marLeft w:val="0"/>
      <w:marRight w:val="0"/>
      <w:marTop w:val="0"/>
      <w:marBottom w:val="0"/>
      <w:divBdr>
        <w:top w:val="none" w:sz="0" w:space="0" w:color="auto"/>
        <w:left w:val="none" w:sz="0" w:space="0" w:color="auto"/>
        <w:bottom w:val="none" w:sz="0" w:space="0" w:color="auto"/>
        <w:right w:val="none" w:sz="0" w:space="0" w:color="auto"/>
      </w:divBdr>
      <w:divsChild>
        <w:div w:id="1924023284">
          <w:marLeft w:val="0"/>
          <w:marRight w:val="0"/>
          <w:marTop w:val="0"/>
          <w:marBottom w:val="300"/>
          <w:divBdr>
            <w:top w:val="none" w:sz="0" w:space="0" w:color="auto"/>
            <w:left w:val="none" w:sz="0" w:space="0" w:color="auto"/>
            <w:bottom w:val="none" w:sz="0" w:space="0" w:color="auto"/>
            <w:right w:val="none" w:sz="0" w:space="0" w:color="auto"/>
          </w:divBdr>
        </w:div>
        <w:div w:id="458257522">
          <w:marLeft w:val="0"/>
          <w:marRight w:val="0"/>
          <w:marTop w:val="150"/>
          <w:marBottom w:val="300"/>
          <w:divBdr>
            <w:top w:val="none" w:sz="0" w:space="0" w:color="auto"/>
            <w:left w:val="none" w:sz="0" w:space="0" w:color="auto"/>
            <w:bottom w:val="single" w:sz="6" w:space="15" w:color="CDD8E3"/>
            <w:right w:val="none" w:sz="0" w:space="0" w:color="auto"/>
          </w:divBdr>
          <w:divsChild>
            <w:div w:id="90510057">
              <w:marLeft w:val="0"/>
              <w:marRight w:val="0"/>
              <w:marTop w:val="0"/>
              <w:marBottom w:val="150"/>
              <w:divBdr>
                <w:top w:val="none" w:sz="0" w:space="0" w:color="auto"/>
                <w:left w:val="none" w:sz="0" w:space="0" w:color="auto"/>
                <w:bottom w:val="none" w:sz="0" w:space="0" w:color="auto"/>
                <w:right w:val="none" w:sz="0" w:space="0" w:color="auto"/>
              </w:divBdr>
            </w:div>
            <w:div w:id="2868581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2315</Words>
  <Characters>13197</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ким</cp:lastModifiedBy>
  <cp:revision>2</cp:revision>
  <dcterms:created xsi:type="dcterms:W3CDTF">2022-06-06T08:18:00Z</dcterms:created>
  <dcterms:modified xsi:type="dcterms:W3CDTF">2022-06-06T08:18:00Z</dcterms:modified>
</cp:coreProperties>
</file>